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3486452C" w:rsidR="002A7FE2" w:rsidRPr="000457B1" w:rsidRDefault="006300F7" w:rsidP="0032647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32647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32647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40F9B45" w:rsidR="002A7FE2" w:rsidRDefault="002A7FE2" w:rsidP="0032647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Impot Export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32647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32647F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E0522F8" w:rsidR="002A7FE2" w:rsidRPr="00237A67" w:rsidRDefault="00694BC7" w:rsidP="007C7506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694BC7">
              <w:rPr>
                <w:rFonts w:ascii="Arial" w:hAnsi="Arial" w:cs="Arial"/>
                <w:b/>
                <w:bCs/>
                <w:noProof/>
              </w:rPr>
              <w:t>5.</w:t>
            </w:r>
            <w:r w:rsidR="007C7506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694BC7">
              <w:rPr>
                <w:rFonts w:ascii="Arial" w:hAnsi="Arial" w:cs="Arial"/>
                <w:b/>
                <w:bCs/>
                <w:noProof/>
              </w:rPr>
              <w:t>Investigate Hazards</w:t>
            </w:r>
          </w:p>
        </w:tc>
      </w:tr>
      <w:tr w:rsidR="002A7FE2" w:rsidRPr="000457B1" w14:paraId="340C602F" w14:textId="77777777" w:rsidTr="0032647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32647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32647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32647F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32647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32647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32647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32647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32647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32647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32647F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70C9FA7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08405F" w:rsidRPr="003230AE">
              <w:rPr>
                <w:rFonts w:ascii="Arial" w:hAnsi="Arial"/>
                <w:b/>
                <w:noProof/>
              </w:rPr>
              <w:t>2</w:t>
            </w:r>
          </w:p>
        </w:tc>
      </w:tr>
      <w:tr w:rsidR="00465DE6" w:rsidRPr="004E69FB" w14:paraId="2DDEAB45" w14:textId="77777777" w:rsidTr="00616E47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5744BDCB" w14:textId="53F0E55F" w:rsidR="00694BC7" w:rsidRPr="00694BC7" w:rsidRDefault="00694BC7" w:rsidP="00694BC7">
            <w:pPr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 xml:space="preserve">5. </w:t>
            </w:r>
            <w:r w:rsidRPr="00694BC7">
              <w:rPr>
                <w:rFonts w:ascii="Arial" w:hAnsi="Arial" w:cs="Arial"/>
                <w:b/>
                <w:noProof/>
              </w:rPr>
              <w:t>Investigate Hazards</w:t>
            </w:r>
          </w:p>
          <w:p w14:paraId="1BABEE38" w14:textId="42EE9E89" w:rsidR="00465DE6" w:rsidRPr="00694BC7" w:rsidRDefault="00465DE6" w:rsidP="00694BC7">
            <w:pPr>
              <w:rPr>
                <w:rFonts w:ascii="Arial" w:hAnsi="Arial" w:cs="Arial"/>
                <w:b/>
                <w:noProof/>
              </w:rPr>
            </w:pP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4A51DBC3" w14:textId="77777777" w:rsidR="0066255A" w:rsidRPr="00FB06C7" w:rsidRDefault="0066255A" w:rsidP="0066255A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Identify Health and safety Code of the product</w:t>
            </w:r>
          </w:p>
          <w:p w14:paraId="4168A354" w14:textId="77777777" w:rsidR="0066255A" w:rsidRPr="00FB06C7" w:rsidRDefault="0066255A" w:rsidP="0066255A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Apply Safety Standards</w:t>
            </w:r>
          </w:p>
          <w:p w14:paraId="664EB60A" w14:textId="77777777" w:rsidR="0066255A" w:rsidRPr="00FB06C7" w:rsidRDefault="0066255A" w:rsidP="0066255A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Verify Sign &amp; Symbols of hazardous shipment</w:t>
            </w:r>
          </w:p>
          <w:p w14:paraId="1911B79C" w14:textId="02C9DB25" w:rsidR="00465DE6" w:rsidRPr="0066255A" w:rsidRDefault="0066255A" w:rsidP="00FB06C7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 xml:space="preserve">Receive written permission from certification </w:t>
            </w:r>
            <w:r w:rsidR="00E621D0" w:rsidRPr="00FB06C7">
              <w:rPr>
                <w:rFonts w:ascii="Arial" w:hAnsi="Arial" w:cs="Arial"/>
                <w:sz w:val="22"/>
                <w:szCs w:val="22"/>
              </w:rPr>
              <w:t>authority.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F1609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33124BD1" w14:textId="1437A236" w:rsidR="0066255A" w:rsidRPr="00FB06C7" w:rsidRDefault="0066255A" w:rsidP="00FB06C7">
            <w:pPr>
              <w:pStyle w:val="ListParagraph"/>
              <w:keepNext/>
              <w:keepLines/>
              <w:numPr>
                <w:ilvl w:val="0"/>
                <w:numId w:val="22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152751154"/>
            <w:r w:rsidRPr="00FB06C7">
              <w:rPr>
                <w:rFonts w:ascii="Arial" w:hAnsi="Arial" w:cs="Arial"/>
                <w:b/>
                <w:bCs/>
                <w:sz w:val="22"/>
                <w:szCs w:val="22"/>
              </w:rPr>
              <w:t>Identify Health and safety Code of the product</w:t>
            </w:r>
          </w:p>
          <w:p w14:paraId="126F88D5" w14:textId="77777777" w:rsidR="00E1005D" w:rsidRPr="00FB06C7" w:rsidRDefault="00E1005D" w:rsidP="00FB06C7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product category</w:t>
            </w:r>
          </w:p>
          <w:p w14:paraId="5BE10235" w14:textId="3B12CDC0" w:rsidR="00E1005D" w:rsidRPr="00FB06C7" w:rsidRDefault="00E621D0" w:rsidP="00FB06C7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Interpret </w:t>
            </w:r>
            <w:r w:rsidR="00E1005D"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relevant health and safety regulations</w:t>
            </w:r>
          </w:p>
          <w:p w14:paraId="621E993F" w14:textId="77777777" w:rsidR="00E1005D" w:rsidRPr="00FB06C7" w:rsidRDefault="00E1005D" w:rsidP="00FB06C7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the potential hazards associated with the product</w:t>
            </w:r>
          </w:p>
          <w:p w14:paraId="4AE9F89A" w14:textId="0A911D4D" w:rsidR="00E1005D" w:rsidRPr="00FB06C7" w:rsidRDefault="00F31659" w:rsidP="00FB06C7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Identify </w:t>
            </w:r>
            <w:r w:rsidR="00E1005D"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the associated risks</w:t>
            </w:r>
          </w:p>
          <w:p w14:paraId="0339BF26" w14:textId="68CDED8D" w:rsidR="002B48DC" w:rsidRPr="00FB06C7" w:rsidRDefault="009F29DD" w:rsidP="00FB06C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</w:t>
            </w:r>
            <w:r w:rsidR="00E1005D" w:rsidRPr="00FB06C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="0066255A" w:rsidRPr="00FB06C7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="0066255A" w:rsidRPr="00FB06C7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Apply Safety Standards</w:t>
            </w:r>
          </w:p>
          <w:p w14:paraId="670B506E" w14:textId="7EC2BCEA" w:rsidR="00E1005D" w:rsidRPr="00FB06C7" w:rsidRDefault="00F31659" w:rsidP="00FB06C7">
            <w:pPr>
              <w:pStyle w:val="Standard"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Perform </w:t>
            </w:r>
            <w:r w:rsidR="00E1005D"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routine inspections and audits </w:t>
            </w:r>
          </w:p>
          <w:p w14:paraId="38196CB2" w14:textId="64EF3484" w:rsidR="00E1005D" w:rsidRPr="00FB06C7" w:rsidRDefault="00E621D0" w:rsidP="00FB06C7">
            <w:pPr>
              <w:pStyle w:val="Standard"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Asses  hazard </w:t>
            </w:r>
            <w:r w:rsidR="00E1005D"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to identify potential risks</w:t>
            </w:r>
          </w:p>
          <w:p w14:paraId="151D884E" w14:textId="003AE675" w:rsidR="00FF1609" w:rsidRPr="00FB06C7" w:rsidRDefault="00E1005D" w:rsidP="00FB06C7">
            <w:pPr>
              <w:spacing w:line="360" w:lineRule="auto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="009F29DD" w:rsidRPr="00FB06C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FF1609" w:rsidRPr="00FB06C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3. </w:t>
            </w:r>
            <w:r w:rsidR="009F29DD" w:rsidRPr="00FB06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FB06C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Verify Sign &amp; Symbols of hazardous shipment</w:t>
            </w:r>
          </w:p>
          <w:p w14:paraId="56583217" w14:textId="3B7AB009" w:rsidR="00E1005D" w:rsidRPr="00FB06C7" w:rsidRDefault="00F31659" w:rsidP="00FB06C7">
            <w:pPr>
              <w:pStyle w:val="Standard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Identify</w:t>
            </w:r>
            <w:r w:rsidR="00E1005D" w:rsidRPr="00FB06C7">
              <w:rPr>
                <w:rFonts w:ascii="Arial" w:hAnsi="Arial" w:cs="Arial"/>
                <w:sz w:val="22"/>
                <w:szCs w:val="22"/>
              </w:rPr>
              <w:t xml:space="preserve"> the applicable health and safety codes</w:t>
            </w:r>
          </w:p>
          <w:p w14:paraId="1086718D" w14:textId="255C41A3" w:rsidR="00E1005D" w:rsidRPr="00FB06C7" w:rsidRDefault="00F31659" w:rsidP="00FB06C7">
            <w:pPr>
              <w:pStyle w:val="Standard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Interpret</w:t>
            </w:r>
            <w:r w:rsidR="00FA0B56" w:rsidRPr="00FB06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1005D" w:rsidRPr="00FB06C7">
              <w:rPr>
                <w:rFonts w:ascii="Arial" w:hAnsi="Arial" w:cs="Arial"/>
                <w:sz w:val="22"/>
                <w:szCs w:val="22"/>
              </w:rPr>
              <w:t xml:space="preserve"> emergency response information</w:t>
            </w:r>
          </w:p>
          <w:p w14:paraId="20A56C47" w14:textId="4D6C4C2A" w:rsidR="00E1005D" w:rsidRPr="00FB06C7" w:rsidRDefault="00F31659" w:rsidP="00FB06C7">
            <w:pPr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Identify</w:t>
            </w:r>
            <w:r w:rsidR="00E1005D" w:rsidRPr="00FB06C7">
              <w:rPr>
                <w:rFonts w:ascii="Arial" w:hAnsi="Arial" w:cs="Arial"/>
                <w:sz w:val="22"/>
                <w:szCs w:val="22"/>
              </w:rPr>
              <w:t xml:space="preserve"> packaging codes for steel drums and fiberboard boxes</w:t>
            </w:r>
            <w:r w:rsidR="00E1005D" w:rsidRPr="00FB06C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F29DD" w:rsidRPr="00FB06C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48C049E" w14:textId="6539E74F" w:rsidR="002B48DC" w:rsidRPr="00FB06C7" w:rsidRDefault="00E1005D" w:rsidP="00FB06C7">
            <w:pPr>
              <w:spacing w:line="360" w:lineRule="auto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FB06C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</w:t>
            </w:r>
            <w:r w:rsidR="00FF1609" w:rsidRPr="00FB06C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4. </w:t>
            </w:r>
            <w:r w:rsidR="009F29DD" w:rsidRPr="00FB06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FB06C7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Receive written permission from certification authority  </w:t>
            </w:r>
          </w:p>
          <w:p w14:paraId="0A8EB3FD" w14:textId="2EB62404" w:rsidR="00FA0B56" w:rsidRPr="00FB06C7" w:rsidRDefault="00FA0B56" w:rsidP="00FB06C7">
            <w:pPr>
              <w:pStyle w:val="Standard"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the certification authority</w:t>
            </w:r>
          </w:p>
          <w:p w14:paraId="1F9BB912" w14:textId="5FC3CD1B" w:rsidR="00FA0B56" w:rsidRPr="00FB06C7" w:rsidRDefault="00FA0B56" w:rsidP="00FB06C7">
            <w:pPr>
              <w:pStyle w:val="Standard"/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 regulations, guidelines, and requirements</w:t>
            </w:r>
          </w:p>
          <w:p w14:paraId="2393D686" w14:textId="082CDF6E" w:rsidR="00E43960" w:rsidRPr="00E1005D" w:rsidRDefault="00FA0B56" w:rsidP="00FB06C7">
            <w:pPr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b/>
                <w:bCs/>
              </w:rPr>
            </w:pPr>
            <w:r w:rsidRPr="00FB06C7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an application requesting written permission for your import-export activities</w:t>
            </w:r>
            <w:bookmarkEnd w:id="1"/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87F3C2D" w14:textId="77777777" w:rsidR="00465DE6" w:rsidRPr="004E69FB" w:rsidRDefault="00465DE6" w:rsidP="00FB06C7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2647F">
        <w:tc>
          <w:tcPr>
            <w:tcW w:w="2250" w:type="dxa"/>
          </w:tcPr>
          <w:p w14:paraId="24347054" w14:textId="77777777" w:rsidR="00465DE6" w:rsidRPr="004E69FB" w:rsidRDefault="00465DE6" w:rsidP="0032647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2647F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2647F">
        <w:tc>
          <w:tcPr>
            <w:tcW w:w="2250" w:type="dxa"/>
          </w:tcPr>
          <w:p w14:paraId="63537162" w14:textId="77777777" w:rsidR="00465DE6" w:rsidRPr="004E69FB" w:rsidRDefault="00465DE6" w:rsidP="0032647F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2647F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6E8750DB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0A7D4AAC" w:rsidR="00FA00E6" w:rsidRPr="00FB06C7" w:rsidRDefault="00694BC7" w:rsidP="00FB06C7">
            <w:pPr>
              <w:pStyle w:val="ListParagraph"/>
              <w:numPr>
                <w:ilvl w:val="0"/>
                <w:numId w:val="18"/>
              </w:numPr>
              <w:ind w:left="346"/>
              <w:rPr>
                <w:rFonts w:cstheme="minorHAnsi"/>
                <w:b/>
                <w:bCs/>
                <w:sz w:val="24"/>
                <w:szCs w:val="24"/>
              </w:rPr>
            </w:pPr>
            <w:r w:rsidRPr="00FB06C7">
              <w:rPr>
                <w:rFonts w:ascii="Arial" w:hAnsi="Arial" w:cs="Arial"/>
                <w:b/>
                <w:bCs/>
                <w:noProof/>
              </w:rPr>
              <w:t>Investigate Hazards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0E66B82" w14:textId="77777777" w:rsidR="002B48DC" w:rsidRPr="002B48DC" w:rsidRDefault="002B48DC" w:rsidP="00F5564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2B48DC">
              <w:rPr>
                <w:rFonts w:ascii="Arial" w:hAnsi="Arial" w:cs="Arial"/>
              </w:rPr>
              <w:t>Prepare Shipment readiness Schedule</w:t>
            </w:r>
          </w:p>
          <w:p w14:paraId="32B74779" w14:textId="77777777" w:rsidR="002B48DC" w:rsidRPr="002B48DC" w:rsidRDefault="002B48DC" w:rsidP="00F5564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2B48DC">
              <w:rPr>
                <w:rFonts w:ascii="Arial" w:hAnsi="Arial" w:cs="Arial"/>
              </w:rPr>
              <w:t>Collect data of Cargo measurements</w:t>
            </w:r>
          </w:p>
          <w:p w14:paraId="3C3DC05A" w14:textId="77777777" w:rsidR="002B48DC" w:rsidRPr="002B48DC" w:rsidRDefault="002B48DC" w:rsidP="00F5564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2B48DC">
              <w:rPr>
                <w:rFonts w:ascii="Arial" w:hAnsi="Arial" w:cs="Arial"/>
              </w:rPr>
              <w:t>Decide mode of Transportation</w:t>
            </w:r>
          </w:p>
          <w:p w14:paraId="28091CE8" w14:textId="77777777" w:rsidR="002B48DC" w:rsidRPr="002B48DC" w:rsidRDefault="002B48DC" w:rsidP="00F5564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2B48DC">
              <w:rPr>
                <w:rFonts w:ascii="Arial" w:hAnsi="Arial" w:cs="Arial"/>
              </w:rPr>
              <w:t>Categorize commodities into a normal or hazardous materials</w:t>
            </w:r>
          </w:p>
          <w:p w14:paraId="21387C64" w14:textId="00A6AC74" w:rsidR="00465DE6" w:rsidRPr="00030B20" w:rsidRDefault="002B48DC" w:rsidP="00F5564B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B48DC">
              <w:rPr>
                <w:rFonts w:ascii="Arial" w:hAnsi="Arial" w:cs="Arial"/>
              </w:rPr>
              <w:t>Collect data of shipment Weight and Volume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A0B56" w:rsidRPr="004E69FB" w14:paraId="0F8B15DB" w14:textId="77777777" w:rsidTr="00FB06C7">
        <w:trPr>
          <w:trHeight w:val="398"/>
        </w:trPr>
        <w:tc>
          <w:tcPr>
            <w:tcW w:w="7345" w:type="dxa"/>
            <w:vAlign w:val="center"/>
          </w:tcPr>
          <w:p w14:paraId="63CBAC3B" w14:textId="5501D545" w:rsidR="00FA0B56" w:rsidRPr="00FB06C7" w:rsidRDefault="00FA0B56" w:rsidP="00FB06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bookmarkStart w:id="2" w:name="_Hlk51069468"/>
            <w:r w:rsidRPr="00FB06C7">
              <w:rPr>
                <w:rFonts w:ascii="Arial" w:hAnsi="Arial" w:cs="Arial"/>
              </w:rPr>
              <w:t>Identify the product category</w:t>
            </w:r>
          </w:p>
        </w:tc>
        <w:tc>
          <w:tcPr>
            <w:tcW w:w="1071" w:type="dxa"/>
            <w:vAlign w:val="center"/>
          </w:tcPr>
          <w:p w14:paraId="179B4ED8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B56" w:rsidRPr="004E69FB" w14:paraId="40719947" w14:textId="77777777" w:rsidTr="00FB06C7">
        <w:trPr>
          <w:trHeight w:val="398"/>
        </w:trPr>
        <w:tc>
          <w:tcPr>
            <w:tcW w:w="7345" w:type="dxa"/>
            <w:vAlign w:val="center"/>
          </w:tcPr>
          <w:p w14:paraId="65D228CE" w14:textId="69EB663E" w:rsidR="00FA0B56" w:rsidRPr="00FB06C7" w:rsidRDefault="00FA0B56" w:rsidP="00FB06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FB06C7">
              <w:rPr>
                <w:rFonts w:ascii="Arial" w:hAnsi="Arial" w:cs="Arial"/>
              </w:rPr>
              <w:t>Interpret relevant health and safety regulations</w:t>
            </w:r>
          </w:p>
        </w:tc>
        <w:tc>
          <w:tcPr>
            <w:tcW w:w="1071" w:type="dxa"/>
            <w:vAlign w:val="center"/>
          </w:tcPr>
          <w:p w14:paraId="4A745428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B56" w:rsidRPr="004E69FB" w14:paraId="5FFA6180" w14:textId="77777777" w:rsidTr="00FB06C7">
        <w:trPr>
          <w:trHeight w:val="398"/>
        </w:trPr>
        <w:tc>
          <w:tcPr>
            <w:tcW w:w="7345" w:type="dxa"/>
            <w:vAlign w:val="center"/>
          </w:tcPr>
          <w:p w14:paraId="61121BC6" w14:textId="4A6DE225" w:rsidR="00FA0B56" w:rsidRPr="00FB06C7" w:rsidRDefault="00FA0B56" w:rsidP="00FB06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FB06C7">
              <w:rPr>
                <w:rFonts w:ascii="Arial" w:hAnsi="Arial" w:cs="Arial"/>
              </w:rPr>
              <w:t>Identify the potential hazards associated with the product</w:t>
            </w:r>
          </w:p>
        </w:tc>
        <w:tc>
          <w:tcPr>
            <w:tcW w:w="1071" w:type="dxa"/>
            <w:vAlign w:val="center"/>
          </w:tcPr>
          <w:p w14:paraId="0EC052C0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B56" w:rsidRPr="004E69FB" w14:paraId="2B1517C0" w14:textId="77777777" w:rsidTr="00FB06C7">
        <w:trPr>
          <w:trHeight w:val="398"/>
        </w:trPr>
        <w:tc>
          <w:tcPr>
            <w:tcW w:w="7345" w:type="dxa"/>
            <w:vAlign w:val="center"/>
          </w:tcPr>
          <w:p w14:paraId="237B55FA" w14:textId="5B5A6E04" w:rsidR="00FA0B56" w:rsidRPr="00FB06C7" w:rsidRDefault="00FA0B56" w:rsidP="00FB06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FB06C7">
              <w:rPr>
                <w:rFonts w:ascii="Arial" w:hAnsi="Arial" w:cs="Arial"/>
              </w:rPr>
              <w:t>Identify the associated risks</w:t>
            </w:r>
          </w:p>
        </w:tc>
        <w:tc>
          <w:tcPr>
            <w:tcW w:w="1071" w:type="dxa"/>
            <w:vAlign w:val="center"/>
          </w:tcPr>
          <w:p w14:paraId="4D9E2692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B56" w:rsidRPr="004E69FB" w14:paraId="196D1AE4" w14:textId="77777777" w:rsidTr="00FB06C7">
        <w:trPr>
          <w:trHeight w:val="398"/>
        </w:trPr>
        <w:tc>
          <w:tcPr>
            <w:tcW w:w="7345" w:type="dxa"/>
            <w:vAlign w:val="center"/>
          </w:tcPr>
          <w:p w14:paraId="633CDDE4" w14:textId="7D65B25D" w:rsidR="00FA0B56" w:rsidRPr="00FB06C7" w:rsidRDefault="00FA0B56" w:rsidP="00FB06C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4"/>
                <w:lang w:val="en-AU"/>
              </w:rPr>
            </w:pPr>
            <w:r w:rsidRPr="00FB06C7">
              <w:rPr>
                <w:rFonts w:ascii="Arial" w:hAnsi="Arial" w:cs="Arial"/>
              </w:rPr>
              <w:t xml:space="preserve">Perform routine inspections and audits </w:t>
            </w:r>
          </w:p>
        </w:tc>
        <w:tc>
          <w:tcPr>
            <w:tcW w:w="1071" w:type="dxa"/>
            <w:vAlign w:val="center"/>
          </w:tcPr>
          <w:p w14:paraId="3119560F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B56" w:rsidRPr="004E69FB" w14:paraId="7D519F3E" w14:textId="77777777" w:rsidTr="00FB06C7">
        <w:trPr>
          <w:trHeight w:val="398"/>
        </w:trPr>
        <w:tc>
          <w:tcPr>
            <w:tcW w:w="7345" w:type="dxa"/>
            <w:vAlign w:val="center"/>
          </w:tcPr>
          <w:p w14:paraId="09AD6EA7" w14:textId="48FDA493" w:rsidR="00FA0B56" w:rsidRPr="00FB06C7" w:rsidRDefault="00FA0B56" w:rsidP="00FB06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FB06C7">
              <w:rPr>
                <w:rFonts w:ascii="Arial" w:hAnsi="Arial" w:cs="Arial"/>
              </w:rPr>
              <w:t>Asses hazard to identify potential risks</w:t>
            </w:r>
          </w:p>
        </w:tc>
        <w:tc>
          <w:tcPr>
            <w:tcW w:w="1071" w:type="dxa"/>
            <w:vAlign w:val="center"/>
          </w:tcPr>
          <w:p w14:paraId="5D7ABDA1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B56" w:rsidRPr="004E69FB" w14:paraId="05BC67AA" w14:textId="77777777" w:rsidTr="00FB06C7">
        <w:trPr>
          <w:trHeight w:val="398"/>
        </w:trPr>
        <w:tc>
          <w:tcPr>
            <w:tcW w:w="7345" w:type="dxa"/>
            <w:vAlign w:val="center"/>
          </w:tcPr>
          <w:p w14:paraId="3F56F8D2" w14:textId="0FBB1036" w:rsidR="00FA0B56" w:rsidRPr="00FB06C7" w:rsidRDefault="00FA0B56" w:rsidP="00FB06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FB06C7">
              <w:rPr>
                <w:rFonts w:ascii="Arial" w:hAnsi="Arial" w:cs="Arial"/>
              </w:rPr>
              <w:t>Identify the applicable health and safety codes</w:t>
            </w:r>
          </w:p>
        </w:tc>
        <w:tc>
          <w:tcPr>
            <w:tcW w:w="1071" w:type="dxa"/>
            <w:vAlign w:val="center"/>
          </w:tcPr>
          <w:p w14:paraId="06946E54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B56" w:rsidRPr="004E69FB" w14:paraId="423B3E1E" w14:textId="77777777" w:rsidTr="00FB06C7">
        <w:trPr>
          <w:trHeight w:val="398"/>
        </w:trPr>
        <w:tc>
          <w:tcPr>
            <w:tcW w:w="7345" w:type="dxa"/>
            <w:vAlign w:val="center"/>
          </w:tcPr>
          <w:p w14:paraId="27E1A19A" w14:textId="6B2AE801" w:rsidR="00FA0B56" w:rsidRPr="00FB06C7" w:rsidRDefault="00FA0B56" w:rsidP="00FB06C7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4"/>
                <w:lang w:val="en-AU"/>
              </w:rPr>
            </w:pPr>
            <w:r w:rsidRPr="00FB06C7">
              <w:rPr>
                <w:rFonts w:ascii="Arial" w:hAnsi="Arial" w:cs="Arial"/>
              </w:rPr>
              <w:t>Interpret emergency response information</w:t>
            </w:r>
          </w:p>
        </w:tc>
        <w:tc>
          <w:tcPr>
            <w:tcW w:w="1071" w:type="dxa"/>
            <w:vAlign w:val="center"/>
          </w:tcPr>
          <w:p w14:paraId="1601574E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B56" w:rsidRPr="004E69FB" w14:paraId="1E167D97" w14:textId="77777777" w:rsidTr="00FB06C7">
        <w:trPr>
          <w:trHeight w:val="398"/>
        </w:trPr>
        <w:tc>
          <w:tcPr>
            <w:tcW w:w="7345" w:type="dxa"/>
            <w:vAlign w:val="center"/>
          </w:tcPr>
          <w:p w14:paraId="75CAE4CE" w14:textId="47809C28" w:rsidR="00FA0B56" w:rsidRPr="00FB06C7" w:rsidRDefault="00FA0B56" w:rsidP="00FB06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FB06C7">
              <w:rPr>
                <w:rFonts w:ascii="Arial" w:hAnsi="Arial" w:cs="Arial"/>
              </w:rPr>
              <w:t xml:space="preserve">Identify packaging codes for steel drums and fiberboard boxes  </w:t>
            </w:r>
          </w:p>
        </w:tc>
        <w:tc>
          <w:tcPr>
            <w:tcW w:w="1071" w:type="dxa"/>
            <w:vAlign w:val="center"/>
          </w:tcPr>
          <w:p w14:paraId="03B89FDC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B56" w:rsidRPr="004E69FB" w14:paraId="4A2CBF96" w14:textId="77777777" w:rsidTr="00FB06C7">
        <w:trPr>
          <w:trHeight w:val="398"/>
        </w:trPr>
        <w:tc>
          <w:tcPr>
            <w:tcW w:w="7345" w:type="dxa"/>
            <w:vAlign w:val="center"/>
          </w:tcPr>
          <w:p w14:paraId="5FDCC0C7" w14:textId="3832A1CC" w:rsidR="00FA0B56" w:rsidRPr="00FB06C7" w:rsidRDefault="00FA0B56" w:rsidP="00FB06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FB06C7">
              <w:rPr>
                <w:rFonts w:ascii="Arial" w:hAnsi="Arial" w:cs="Arial"/>
              </w:rPr>
              <w:t>Interpret the certification authority</w:t>
            </w:r>
          </w:p>
        </w:tc>
        <w:tc>
          <w:tcPr>
            <w:tcW w:w="1071" w:type="dxa"/>
            <w:vAlign w:val="center"/>
          </w:tcPr>
          <w:p w14:paraId="32DC719A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FA0B56" w:rsidRPr="004E69FB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B56" w:rsidRPr="004E69FB" w14:paraId="19CA02EB" w14:textId="77777777" w:rsidTr="00FB06C7">
        <w:trPr>
          <w:trHeight w:val="398"/>
        </w:trPr>
        <w:tc>
          <w:tcPr>
            <w:tcW w:w="7345" w:type="dxa"/>
            <w:vAlign w:val="center"/>
          </w:tcPr>
          <w:p w14:paraId="31BEC711" w14:textId="098AFA11" w:rsidR="00FA0B56" w:rsidRPr="00FB06C7" w:rsidRDefault="00FA0B56" w:rsidP="00FB06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B06C7">
              <w:rPr>
                <w:rFonts w:ascii="Arial" w:hAnsi="Arial" w:cs="Arial"/>
              </w:rPr>
              <w:t>Interpret  regulations, guidelines, and requirements</w:t>
            </w:r>
          </w:p>
        </w:tc>
        <w:tc>
          <w:tcPr>
            <w:tcW w:w="1071" w:type="dxa"/>
            <w:vAlign w:val="center"/>
          </w:tcPr>
          <w:p w14:paraId="7EE7AE64" w14:textId="77777777" w:rsidR="00FA0B56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FA0B56" w:rsidRDefault="00FA0B56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0B56" w:rsidRPr="004E69FB" w14:paraId="2A28038C" w14:textId="77777777" w:rsidTr="00FB06C7">
        <w:trPr>
          <w:trHeight w:val="398"/>
        </w:trPr>
        <w:tc>
          <w:tcPr>
            <w:tcW w:w="7345" w:type="dxa"/>
            <w:vAlign w:val="center"/>
          </w:tcPr>
          <w:p w14:paraId="75DEB973" w14:textId="53C80DAC" w:rsidR="00FA0B56" w:rsidRPr="00FB06C7" w:rsidRDefault="00FA0B56" w:rsidP="00FB06C7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FB06C7">
              <w:rPr>
                <w:rFonts w:ascii="Arial" w:hAnsi="Arial" w:cs="Arial"/>
              </w:rPr>
              <w:t>Prepare an application requesting written permission for your import-export activities</w:t>
            </w:r>
          </w:p>
        </w:tc>
        <w:tc>
          <w:tcPr>
            <w:tcW w:w="1071" w:type="dxa"/>
            <w:vAlign w:val="center"/>
          </w:tcPr>
          <w:p w14:paraId="7C7D66F0" w14:textId="5BF61941" w:rsidR="00FA0B56" w:rsidRDefault="00FA0B56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E4A995" id="Rectangle: Rounded Corners 47" o:spid="_x0000_s1026" style="position:absolute;margin-left:6.5pt;margin-top:1.65pt;width:28.5pt;height:12.9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FA0B56" w:rsidRDefault="00FA0B56" w:rsidP="000F5477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CC030" id="Rectangle: Rounded Corners 46" o:spid="_x0000_s1026" style="position:absolute;margin-left:6.45pt;margin-top:1.3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2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16D038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5A24361" w14:textId="7C05F200" w:rsidR="00FA00E6" w:rsidRPr="00501792" w:rsidRDefault="00465DE6" w:rsidP="0050179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8C5ECE3" w14:textId="77777777" w:rsidR="00414177" w:rsidRDefault="00414177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0735A72" w14:textId="77777777" w:rsidR="00FA0B56" w:rsidRDefault="00FA0B5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3CED8E28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2647F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290B0B7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05C07A0B" w14:textId="77777777" w:rsidTr="00FB06C7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310C5F4F" w:rsidR="00FA00E6" w:rsidRPr="00694BC7" w:rsidRDefault="00694BC7" w:rsidP="00FB06C7">
            <w:pPr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5.  </w:t>
            </w:r>
            <w:r w:rsidRPr="00694BC7">
              <w:rPr>
                <w:rFonts w:ascii="Arial" w:hAnsi="Arial" w:cs="Arial"/>
                <w:b/>
                <w:bCs/>
                <w:noProof/>
              </w:rPr>
              <w:t>Investigate Hazards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2647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2647F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2647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2647F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2647F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2647F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31327E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78EA4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2647F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2647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2647F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2647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2647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2647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2647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2647F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2647F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2647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2647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2647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2647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2647F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2647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2647F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2647F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2647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2647F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2647F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2647F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9E47A91" w14:textId="77777777" w:rsidR="00616E47" w:rsidRPr="008F3A28" w:rsidRDefault="00616E47" w:rsidP="00F5564B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F3A28">
              <w:rPr>
                <w:rFonts w:ascii="Arial" w:hAnsi="Arial" w:cs="Arial"/>
                <w:sz w:val="22"/>
                <w:szCs w:val="22"/>
              </w:rPr>
              <w:t>Prepare Shipment readiness Schedule</w:t>
            </w:r>
          </w:p>
          <w:p w14:paraId="5D3EEE02" w14:textId="77777777" w:rsidR="00616E47" w:rsidRPr="008F3A28" w:rsidRDefault="00616E47" w:rsidP="00F5564B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F3A28">
              <w:rPr>
                <w:rFonts w:ascii="Arial" w:hAnsi="Arial" w:cs="Arial"/>
                <w:sz w:val="22"/>
                <w:szCs w:val="22"/>
              </w:rPr>
              <w:t>Collect data of Cargo measurements</w:t>
            </w:r>
          </w:p>
          <w:p w14:paraId="523D9AB1" w14:textId="77777777" w:rsidR="00616E47" w:rsidRPr="008F3A28" w:rsidRDefault="00616E47" w:rsidP="00F5564B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F3A28">
              <w:rPr>
                <w:rFonts w:ascii="Arial" w:hAnsi="Arial" w:cs="Arial"/>
                <w:sz w:val="22"/>
                <w:szCs w:val="22"/>
              </w:rPr>
              <w:t>Decide mode of Transportation</w:t>
            </w:r>
          </w:p>
          <w:p w14:paraId="20645B95" w14:textId="77777777" w:rsidR="00616E47" w:rsidRPr="008F3A28" w:rsidRDefault="00616E47" w:rsidP="00F5564B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F3A28">
              <w:rPr>
                <w:rFonts w:ascii="Arial" w:hAnsi="Arial" w:cs="Arial"/>
                <w:sz w:val="22"/>
                <w:szCs w:val="22"/>
              </w:rPr>
              <w:t>Categorize commodities into a normal or hazardous materials</w:t>
            </w:r>
          </w:p>
          <w:p w14:paraId="56BDD6FA" w14:textId="451A3074" w:rsidR="00465DE6" w:rsidRPr="009875C1" w:rsidRDefault="00616E47" w:rsidP="00F5564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F3A28">
              <w:rPr>
                <w:rFonts w:ascii="Arial" w:hAnsi="Arial" w:cs="Arial"/>
                <w:sz w:val="22"/>
                <w:szCs w:val="22"/>
              </w:rPr>
              <w:t>Collect data of shipment Weight and Volume</w:t>
            </w:r>
          </w:p>
        </w:tc>
      </w:tr>
      <w:tr w:rsidR="00465DE6" w:rsidRPr="004E69FB" w14:paraId="5E19920A" w14:textId="77777777" w:rsidTr="003264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2647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2647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2647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2647F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A0B56" w:rsidRPr="004E69FB" w14:paraId="027C7F2A" w14:textId="77777777" w:rsidTr="00FB06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FA0B56" w:rsidRPr="005C30DE" w:rsidRDefault="00FA0B56" w:rsidP="006B570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1AB5A775" w:rsidR="00FA0B56" w:rsidRPr="00FB06C7" w:rsidRDefault="00FA0B56" w:rsidP="00FB06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Identify the product category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0B56" w:rsidRPr="004E69FB" w14:paraId="703BA1C9" w14:textId="77777777" w:rsidTr="00FB06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FA0B56" w:rsidRPr="005C30DE" w:rsidRDefault="00FA0B56" w:rsidP="006B570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2464489C" w:rsidR="00FA0B56" w:rsidRPr="00FB06C7" w:rsidRDefault="00FA0B56" w:rsidP="00FB06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Interpret relevant health and safety regulations</w:t>
            </w:r>
          </w:p>
        </w:tc>
        <w:tc>
          <w:tcPr>
            <w:tcW w:w="632" w:type="dxa"/>
            <w:vAlign w:val="center"/>
          </w:tcPr>
          <w:p w14:paraId="29AB3017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0B56" w:rsidRPr="004E69FB" w14:paraId="106C2645" w14:textId="77777777" w:rsidTr="00FB06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FA0B56" w:rsidRPr="005C30DE" w:rsidRDefault="00FA0B56" w:rsidP="006B570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296E686C" w:rsidR="00FA0B56" w:rsidRPr="00FB06C7" w:rsidRDefault="00FA0B56" w:rsidP="00FB06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Identify the potential hazards associated with the product</w:t>
            </w:r>
          </w:p>
        </w:tc>
        <w:tc>
          <w:tcPr>
            <w:tcW w:w="632" w:type="dxa"/>
            <w:vAlign w:val="center"/>
          </w:tcPr>
          <w:p w14:paraId="37EC33D0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0B56" w:rsidRPr="004E69FB" w14:paraId="4EBA9BCA" w14:textId="77777777" w:rsidTr="00FB06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FA0B56" w:rsidRPr="005C30DE" w:rsidRDefault="00FA0B56" w:rsidP="006B570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63CEB593" w:rsidR="00FA0B56" w:rsidRPr="00FB06C7" w:rsidRDefault="00FA0B56" w:rsidP="00FB06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Identify the associated risks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0B56" w:rsidRPr="004E69FB" w14:paraId="60325946" w14:textId="77777777" w:rsidTr="00FB06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FA0B56" w:rsidRPr="005C30DE" w:rsidRDefault="00FA0B56" w:rsidP="006B570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5242FAE2" w:rsidR="00FA0B56" w:rsidRPr="00FB06C7" w:rsidRDefault="00FA0B56" w:rsidP="00FB06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Perform routine inspections and audits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0B56" w:rsidRPr="004E69FB" w14:paraId="0C03706A" w14:textId="77777777" w:rsidTr="00FB06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FA0B56" w:rsidRPr="005C30DE" w:rsidRDefault="00FA0B56" w:rsidP="006B570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736CD54C" w:rsidR="00FA0B56" w:rsidRPr="00FB06C7" w:rsidRDefault="00FA0B56" w:rsidP="00FB06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Asses hazard to identify potential risks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0B56" w:rsidRPr="004E69FB" w14:paraId="4853A777" w14:textId="77777777" w:rsidTr="00FB06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FA0B56" w:rsidRPr="005C30DE" w:rsidRDefault="00FA0B56" w:rsidP="006B570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75997AE0" w:rsidR="00FA0B56" w:rsidRPr="00FB06C7" w:rsidRDefault="00FA0B56" w:rsidP="00FB06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Identify the applicable health and safety codes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0B56" w:rsidRPr="004E69FB" w14:paraId="45F7BDF0" w14:textId="77777777" w:rsidTr="00FB06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FA0B56" w:rsidRPr="005C30DE" w:rsidRDefault="00FA0B56" w:rsidP="006B570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0FD5CE8D" w:rsidR="00FA0B56" w:rsidRPr="00FB06C7" w:rsidRDefault="00FA0B56" w:rsidP="00FB06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Interpret emergency response information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0B56" w:rsidRPr="004E69FB" w14:paraId="721916F2" w14:textId="77777777" w:rsidTr="00FB06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FA0B56" w:rsidRPr="005C30DE" w:rsidRDefault="00FA0B56" w:rsidP="006B570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6E9FA19E" w:rsidR="00FA0B56" w:rsidRPr="00FB06C7" w:rsidRDefault="00FA0B56" w:rsidP="00FB06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Identify packaging codes for steel drums and fiberboard boxes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0B56" w:rsidRPr="004E69FB" w14:paraId="05697340" w14:textId="77777777" w:rsidTr="00FB06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FA0B56" w:rsidRPr="005C30DE" w:rsidRDefault="00FA0B56" w:rsidP="006B570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12744651" w:rsidR="00FA0B56" w:rsidRPr="00FB06C7" w:rsidRDefault="00FA0B56" w:rsidP="00FB06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Interpret the certification authority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0B56" w:rsidRPr="004E69FB" w14:paraId="21AEDF2F" w14:textId="77777777" w:rsidTr="00FB06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FA0B56" w:rsidRPr="005C30DE" w:rsidRDefault="00FA0B56" w:rsidP="006B570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32E398BA" w:rsidR="00FA0B56" w:rsidRPr="00FB06C7" w:rsidRDefault="00FA0B56" w:rsidP="00FB06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Interpret  regulations, guidelines, and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FA0B56" w:rsidRPr="004E69FB" w14:paraId="5FEF98A9" w14:textId="77777777" w:rsidTr="00FB06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FA0B56" w:rsidRPr="005C30DE" w:rsidRDefault="00FA0B56" w:rsidP="006B5705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68145D24" w:rsidR="00FA0B56" w:rsidRPr="00FB06C7" w:rsidRDefault="00FA0B56" w:rsidP="00FB06C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Prepare an application requesting written permission for your import-export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FA0B56" w:rsidRPr="004E69FB" w:rsidRDefault="00FA0B56" w:rsidP="005C30DE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FA0B56" w:rsidRPr="004E69FB" w:rsidRDefault="00FA0B56" w:rsidP="005C30DE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2647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2647F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3A5972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2647F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EB1F67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5207079" w14:textId="77777777" w:rsidR="006B5705" w:rsidRDefault="006B5705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2A29153C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2647F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34CEC5D2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01675B6F" w:rsidR="00FA00E6" w:rsidRPr="007D303C" w:rsidRDefault="00694BC7" w:rsidP="007D303C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>
              <w:t xml:space="preserve"> </w:t>
            </w:r>
            <w:r w:rsidRPr="00694BC7">
              <w:rPr>
                <w:rFonts w:ascii="Arial" w:hAnsi="Arial" w:cs="Arial"/>
                <w:b/>
                <w:bCs/>
                <w:noProof/>
              </w:rPr>
              <w:t>5.</w:t>
            </w:r>
            <w:r w:rsidRPr="00694BC7">
              <w:rPr>
                <w:rFonts w:ascii="Arial" w:hAnsi="Arial" w:cs="Arial"/>
                <w:b/>
                <w:bCs/>
                <w:noProof/>
              </w:rPr>
              <w:tab/>
              <w:t>Investigate Hazards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2647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2647F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2647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2647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2647F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2647F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2647F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A8ACDA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4ED115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2647F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2647F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2647F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2647F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38A87DB2">
                <wp:simplePos x="0" y="0"/>
                <wp:positionH relativeFrom="column">
                  <wp:posOffset>-81280</wp:posOffset>
                </wp:positionH>
                <wp:positionV relativeFrom="paragraph">
                  <wp:posOffset>2564190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32647F" w:rsidRPr="004E69FB" w:rsidRDefault="0032647F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201.9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" filled="f" strokecolor="windowText" strokeweight=".25pt">
                <v:path arrowok="t"/>
                <v:textbox>
                  <w:txbxContent>
                    <w:p w14:paraId="3AA163A7" w14:textId="77777777" w:rsidR="0032647F" w:rsidRPr="004E69FB" w:rsidRDefault="0032647F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58"/>
        <w:gridCol w:w="5884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2647F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773258" w14:paraId="0D65DA62" w14:textId="77777777" w:rsidTr="00FB06C7">
        <w:trPr>
          <w:trHeight w:val="292"/>
        </w:trPr>
        <w:tc>
          <w:tcPr>
            <w:tcW w:w="558" w:type="dxa"/>
            <w:vMerge w:val="restart"/>
            <w:vAlign w:val="center"/>
          </w:tcPr>
          <w:p w14:paraId="3751737A" w14:textId="77777777" w:rsidR="00465DE6" w:rsidRPr="00773258" w:rsidRDefault="00465DE6" w:rsidP="006B5705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</w:p>
        </w:tc>
        <w:tc>
          <w:tcPr>
            <w:tcW w:w="5884" w:type="dxa"/>
            <w:vAlign w:val="center"/>
          </w:tcPr>
          <w:p w14:paraId="4AC7CEDC" w14:textId="0BF82509" w:rsidR="00465DE6" w:rsidRPr="00FB06C7" w:rsidRDefault="0032647F" w:rsidP="00FB06C7">
            <w:pPr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How is hazardous cargo identified?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</w:tr>
      <w:tr w:rsidR="00465DE6" w:rsidRPr="00773258" w14:paraId="522D720F" w14:textId="77777777" w:rsidTr="00FB06C7">
        <w:trPr>
          <w:trHeight w:val="442"/>
        </w:trPr>
        <w:tc>
          <w:tcPr>
            <w:tcW w:w="558" w:type="dxa"/>
            <w:vMerge/>
            <w:vAlign w:val="center"/>
          </w:tcPr>
          <w:p w14:paraId="17779D66" w14:textId="77777777" w:rsidR="00465DE6" w:rsidRPr="00773258" w:rsidRDefault="00465DE6" w:rsidP="006B5705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</w:p>
        </w:tc>
        <w:tc>
          <w:tcPr>
            <w:tcW w:w="5884" w:type="dxa"/>
            <w:vAlign w:val="center"/>
          </w:tcPr>
          <w:p w14:paraId="62DE0395" w14:textId="66976005" w:rsidR="00465DE6" w:rsidRPr="00FB06C7" w:rsidRDefault="008A6462" w:rsidP="00FB06C7">
            <w:pPr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 xml:space="preserve">Answer: </w:t>
            </w:r>
            <w:r w:rsidR="0032647F" w:rsidRPr="00FB06C7">
              <w:rPr>
                <w:rFonts w:ascii="Arial" w:hAnsi="Arial" w:cs="Arial"/>
                <w:sz w:val="22"/>
                <w:szCs w:val="22"/>
              </w:rPr>
              <w:t>through pre-shipment inspection</w:t>
            </w:r>
          </w:p>
        </w:tc>
        <w:tc>
          <w:tcPr>
            <w:tcW w:w="1508" w:type="dxa"/>
            <w:vMerge/>
          </w:tcPr>
          <w:p w14:paraId="7A3C4770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</w:tr>
      <w:tr w:rsidR="00465DE6" w:rsidRPr="00773258" w14:paraId="2A36C27D" w14:textId="77777777" w:rsidTr="00FB06C7">
        <w:trPr>
          <w:trHeight w:val="265"/>
        </w:trPr>
        <w:tc>
          <w:tcPr>
            <w:tcW w:w="558" w:type="dxa"/>
            <w:vMerge w:val="restart"/>
            <w:vAlign w:val="center"/>
          </w:tcPr>
          <w:p w14:paraId="347D8B15" w14:textId="77777777" w:rsidR="00465DE6" w:rsidRPr="00773258" w:rsidRDefault="00465DE6" w:rsidP="006B5705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</w:p>
        </w:tc>
        <w:tc>
          <w:tcPr>
            <w:tcW w:w="5884" w:type="dxa"/>
            <w:vAlign w:val="center"/>
          </w:tcPr>
          <w:p w14:paraId="4F4D721B" w14:textId="0F9D7DDC" w:rsidR="00465DE6" w:rsidRPr="00FB06C7" w:rsidRDefault="0032647F" w:rsidP="00FB06C7">
            <w:pPr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What measures are in place to prevent spills during transportation?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</w:tr>
      <w:tr w:rsidR="00465DE6" w:rsidRPr="00773258" w14:paraId="02F8287F" w14:textId="77777777" w:rsidTr="00FB06C7">
        <w:trPr>
          <w:trHeight w:val="442"/>
        </w:trPr>
        <w:tc>
          <w:tcPr>
            <w:tcW w:w="558" w:type="dxa"/>
            <w:vMerge/>
            <w:vAlign w:val="center"/>
          </w:tcPr>
          <w:p w14:paraId="11D006DC" w14:textId="77777777" w:rsidR="00465DE6" w:rsidRPr="00773258" w:rsidRDefault="00465DE6" w:rsidP="006B5705">
            <w:pPr>
              <w:ind w:left="810"/>
              <w:contextualSpacing/>
              <w:rPr>
                <w:rFonts w:cstheme="minorHAnsi"/>
              </w:rPr>
            </w:pPr>
          </w:p>
        </w:tc>
        <w:tc>
          <w:tcPr>
            <w:tcW w:w="5884" w:type="dxa"/>
            <w:vAlign w:val="center"/>
          </w:tcPr>
          <w:p w14:paraId="74A3EA67" w14:textId="563C3536" w:rsidR="00465DE6" w:rsidRPr="00FB06C7" w:rsidRDefault="0032647F" w:rsidP="00FB06C7">
            <w:pPr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Answer: secure packing, proper loading.</w:t>
            </w:r>
          </w:p>
        </w:tc>
        <w:tc>
          <w:tcPr>
            <w:tcW w:w="1508" w:type="dxa"/>
            <w:vMerge/>
          </w:tcPr>
          <w:p w14:paraId="4F64725E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</w:tr>
      <w:tr w:rsidR="00465DE6" w:rsidRPr="00773258" w14:paraId="3D17410B" w14:textId="77777777" w:rsidTr="00FB06C7">
        <w:trPr>
          <w:trHeight w:val="265"/>
        </w:trPr>
        <w:tc>
          <w:tcPr>
            <w:tcW w:w="558" w:type="dxa"/>
            <w:vMerge w:val="restart"/>
            <w:vAlign w:val="center"/>
          </w:tcPr>
          <w:p w14:paraId="053637A1" w14:textId="77777777" w:rsidR="00465DE6" w:rsidRPr="00773258" w:rsidRDefault="00465DE6" w:rsidP="006B5705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</w:p>
        </w:tc>
        <w:tc>
          <w:tcPr>
            <w:tcW w:w="5884" w:type="dxa"/>
            <w:vAlign w:val="center"/>
          </w:tcPr>
          <w:p w14:paraId="0C00C468" w14:textId="2D9194AB" w:rsidR="00465DE6" w:rsidRPr="00FB06C7" w:rsidRDefault="0032647F" w:rsidP="00FB06C7">
            <w:pPr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What technology is used to monitor hazardous cargo throughout the shipment?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</w:tr>
      <w:tr w:rsidR="00465DE6" w:rsidRPr="00773258" w14:paraId="4E58F669" w14:textId="77777777" w:rsidTr="00FB06C7">
        <w:trPr>
          <w:trHeight w:val="443"/>
        </w:trPr>
        <w:tc>
          <w:tcPr>
            <w:tcW w:w="558" w:type="dxa"/>
            <w:vMerge/>
            <w:vAlign w:val="center"/>
          </w:tcPr>
          <w:p w14:paraId="40270888" w14:textId="77777777" w:rsidR="00465DE6" w:rsidRPr="00773258" w:rsidRDefault="00465DE6" w:rsidP="006B5705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</w:p>
        </w:tc>
        <w:tc>
          <w:tcPr>
            <w:tcW w:w="5884" w:type="dxa"/>
            <w:vAlign w:val="center"/>
          </w:tcPr>
          <w:p w14:paraId="347F1276" w14:textId="5CAB0B2D" w:rsidR="00465DE6" w:rsidRPr="00FB06C7" w:rsidRDefault="0032647F" w:rsidP="00FB06C7">
            <w:pPr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Answer: GPS tracking and sensor</w:t>
            </w:r>
          </w:p>
        </w:tc>
        <w:tc>
          <w:tcPr>
            <w:tcW w:w="1508" w:type="dxa"/>
            <w:vMerge/>
          </w:tcPr>
          <w:p w14:paraId="09F41688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</w:tr>
      <w:tr w:rsidR="00465DE6" w:rsidRPr="00773258" w14:paraId="485DE434" w14:textId="77777777" w:rsidTr="00FB06C7">
        <w:trPr>
          <w:trHeight w:val="265"/>
        </w:trPr>
        <w:tc>
          <w:tcPr>
            <w:tcW w:w="558" w:type="dxa"/>
            <w:vMerge w:val="restart"/>
            <w:vAlign w:val="center"/>
          </w:tcPr>
          <w:p w14:paraId="45F1FB7A" w14:textId="77777777" w:rsidR="00465DE6" w:rsidRPr="00773258" w:rsidRDefault="00465DE6" w:rsidP="006B5705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</w:p>
        </w:tc>
        <w:tc>
          <w:tcPr>
            <w:tcW w:w="5884" w:type="dxa"/>
            <w:vAlign w:val="center"/>
          </w:tcPr>
          <w:p w14:paraId="6F494F49" w14:textId="0B52F2C3" w:rsidR="00465DE6" w:rsidRPr="00FB06C7" w:rsidRDefault="00773258" w:rsidP="00FB06C7">
            <w:pPr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What are common hazards associated with cargo shipment?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39084C6" w14:textId="77777777" w:rsidR="00465DE6" w:rsidRPr="00773258" w:rsidRDefault="00465DE6" w:rsidP="0032647F">
            <w:pPr>
              <w:rPr>
                <w:rFonts w:cstheme="minorHAnsi"/>
              </w:rPr>
            </w:pPr>
          </w:p>
          <w:p w14:paraId="6D0733DF" w14:textId="77777777" w:rsidR="00A74237" w:rsidRPr="00773258" w:rsidRDefault="00A74237" w:rsidP="0032647F">
            <w:pPr>
              <w:rPr>
                <w:rFonts w:cstheme="minorHAnsi"/>
              </w:rPr>
            </w:pPr>
          </w:p>
        </w:tc>
      </w:tr>
      <w:tr w:rsidR="00465DE6" w:rsidRPr="00773258" w14:paraId="0FE4B66C" w14:textId="77777777" w:rsidTr="00FB06C7">
        <w:trPr>
          <w:trHeight w:val="443"/>
        </w:trPr>
        <w:tc>
          <w:tcPr>
            <w:tcW w:w="558" w:type="dxa"/>
            <w:vMerge/>
          </w:tcPr>
          <w:p w14:paraId="550871D6" w14:textId="77777777" w:rsidR="00465DE6" w:rsidRPr="00773258" w:rsidRDefault="00465DE6" w:rsidP="0032647F">
            <w:pPr>
              <w:numPr>
                <w:ilvl w:val="0"/>
                <w:numId w:val="2"/>
              </w:numPr>
              <w:contextualSpacing/>
              <w:rPr>
                <w:rFonts w:cstheme="minorHAnsi"/>
              </w:rPr>
            </w:pPr>
          </w:p>
        </w:tc>
        <w:tc>
          <w:tcPr>
            <w:tcW w:w="5884" w:type="dxa"/>
            <w:vAlign w:val="center"/>
          </w:tcPr>
          <w:p w14:paraId="4003FB81" w14:textId="36C5FCB8" w:rsidR="008A6462" w:rsidRPr="00FB06C7" w:rsidRDefault="00773258" w:rsidP="00FB06C7">
            <w:pPr>
              <w:rPr>
                <w:rFonts w:ascii="Arial" w:hAnsi="Arial" w:cs="Arial"/>
                <w:sz w:val="22"/>
                <w:szCs w:val="22"/>
              </w:rPr>
            </w:pPr>
            <w:r w:rsidRPr="00FB06C7">
              <w:rPr>
                <w:rFonts w:ascii="Arial" w:hAnsi="Arial" w:cs="Arial"/>
                <w:sz w:val="22"/>
                <w:szCs w:val="22"/>
              </w:rPr>
              <w:t>Answer: improper packing, hazardous materials, incorrect labeling,</w:t>
            </w:r>
          </w:p>
        </w:tc>
        <w:tc>
          <w:tcPr>
            <w:tcW w:w="1508" w:type="dxa"/>
            <w:vMerge/>
          </w:tcPr>
          <w:p w14:paraId="73D458C1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773258" w:rsidRDefault="00465DE6" w:rsidP="0032647F">
            <w:pPr>
              <w:rPr>
                <w:rFonts w:cstheme="minorHAnsi"/>
              </w:rPr>
            </w:pPr>
          </w:p>
        </w:tc>
      </w:tr>
    </w:tbl>
    <w:p w14:paraId="7536F07F" w14:textId="77777777" w:rsidR="00FA00E6" w:rsidRPr="00773258" w:rsidRDefault="00FA00E6">
      <w:pPr>
        <w:rPr>
          <w:rFonts w:eastAsia="Calibri" w:cstheme="minorHAnsi"/>
        </w:rPr>
      </w:pPr>
      <w:r w:rsidRPr="00773258">
        <w:rPr>
          <w:rFonts w:eastAsia="Calibri" w:cstheme="minorHAnsi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2647F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2647F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2647F">
        <w:tc>
          <w:tcPr>
            <w:tcW w:w="9576" w:type="dxa"/>
          </w:tcPr>
          <w:p w14:paraId="03D4B4C4" w14:textId="77777777" w:rsidR="00465DE6" w:rsidRPr="004E69FB" w:rsidRDefault="00465DE6" w:rsidP="0032647F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2647F">
        <w:tc>
          <w:tcPr>
            <w:tcW w:w="9576" w:type="dxa"/>
          </w:tcPr>
          <w:p w14:paraId="10E3AD29" w14:textId="77777777" w:rsidR="00465DE6" w:rsidRPr="004E69FB" w:rsidRDefault="00465DE6" w:rsidP="0032647F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2647F">
        <w:tc>
          <w:tcPr>
            <w:tcW w:w="9576" w:type="dxa"/>
          </w:tcPr>
          <w:p w14:paraId="29291F11" w14:textId="77777777" w:rsidR="00465DE6" w:rsidRPr="004E69FB" w:rsidRDefault="00465DE6" w:rsidP="0032647F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2647F">
        <w:tc>
          <w:tcPr>
            <w:tcW w:w="9576" w:type="dxa"/>
          </w:tcPr>
          <w:p w14:paraId="026C8460" w14:textId="77777777" w:rsidR="00465DE6" w:rsidRPr="004E69FB" w:rsidRDefault="00465DE6" w:rsidP="0032647F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2647F">
        <w:tc>
          <w:tcPr>
            <w:tcW w:w="9576" w:type="dxa"/>
          </w:tcPr>
          <w:p w14:paraId="7C1616C2" w14:textId="77777777" w:rsidR="00465DE6" w:rsidRPr="004E69FB" w:rsidRDefault="00465DE6" w:rsidP="0032647F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2647F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2647F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140C4" w14:textId="77777777" w:rsidR="00124065" w:rsidRDefault="00124065">
      <w:pPr>
        <w:spacing w:after="0" w:line="240" w:lineRule="auto"/>
      </w:pPr>
      <w:r>
        <w:separator/>
      </w:r>
    </w:p>
  </w:endnote>
  <w:endnote w:type="continuationSeparator" w:id="0">
    <w:p w14:paraId="36833BEE" w14:textId="77777777" w:rsidR="00124065" w:rsidRDefault="00124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32647F" w:rsidRDefault="0032647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570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54A048A" w14:textId="77777777" w:rsidR="0032647F" w:rsidRDefault="0032647F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623B8" w14:textId="77777777" w:rsidR="00124065" w:rsidRDefault="00124065">
      <w:pPr>
        <w:spacing w:after="0" w:line="240" w:lineRule="auto"/>
      </w:pPr>
      <w:r>
        <w:separator/>
      </w:r>
    </w:p>
  </w:footnote>
  <w:footnote w:type="continuationSeparator" w:id="0">
    <w:p w14:paraId="04DF1B65" w14:textId="77777777" w:rsidR="00124065" w:rsidRDefault="00124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EE4"/>
    <w:multiLevelType w:val="hybridMultilevel"/>
    <w:tmpl w:val="F6D61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17ABF"/>
    <w:multiLevelType w:val="hybridMultilevel"/>
    <w:tmpl w:val="845E75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99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55659C8"/>
    <w:multiLevelType w:val="hybridMultilevel"/>
    <w:tmpl w:val="5B123116"/>
    <w:lvl w:ilvl="0" w:tplc="030098E0">
      <w:start w:val="1"/>
      <w:numFmt w:val="decimal"/>
      <w:lvlText w:val="%1."/>
      <w:lvlJc w:val="left"/>
      <w:pPr>
        <w:ind w:left="72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9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0301BE"/>
    <w:multiLevelType w:val="hybridMultilevel"/>
    <w:tmpl w:val="808872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5419A6"/>
    <w:multiLevelType w:val="hybridMultilevel"/>
    <w:tmpl w:val="14320E2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EF58E7"/>
    <w:multiLevelType w:val="hybridMultilevel"/>
    <w:tmpl w:val="CBAAEB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2144617">
    <w:abstractNumId w:val="7"/>
  </w:num>
  <w:num w:numId="2" w16cid:durableId="91512499">
    <w:abstractNumId w:val="3"/>
  </w:num>
  <w:num w:numId="3" w16cid:durableId="908155725">
    <w:abstractNumId w:val="21"/>
  </w:num>
  <w:num w:numId="4" w16cid:durableId="1745565576">
    <w:abstractNumId w:val="17"/>
  </w:num>
  <w:num w:numId="5" w16cid:durableId="35663772">
    <w:abstractNumId w:val="19"/>
  </w:num>
  <w:num w:numId="6" w16cid:durableId="673608986">
    <w:abstractNumId w:val="9"/>
  </w:num>
  <w:num w:numId="7" w16cid:durableId="145244791">
    <w:abstractNumId w:val="6"/>
  </w:num>
  <w:num w:numId="8" w16cid:durableId="176887482">
    <w:abstractNumId w:val="1"/>
  </w:num>
  <w:num w:numId="9" w16cid:durableId="644699626">
    <w:abstractNumId w:val="14"/>
  </w:num>
  <w:num w:numId="10" w16cid:durableId="1829900657">
    <w:abstractNumId w:val="5"/>
  </w:num>
  <w:num w:numId="11" w16cid:durableId="1834952294">
    <w:abstractNumId w:val="10"/>
  </w:num>
  <w:num w:numId="12" w16cid:durableId="116873493">
    <w:abstractNumId w:val="20"/>
  </w:num>
  <w:num w:numId="13" w16cid:durableId="204487586">
    <w:abstractNumId w:val="13"/>
  </w:num>
  <w:num w:numId="14" w16cid:durableId="1151798547">
    <w:abstractNumId w:val="16"/>
  </w:num>
  <w:num w:numId="15" w16cid:durableId="146014688">
    <w:abstractNumId w:val="4"/>
  </w:num>
  <w:num w:numId="16" w16cid:durableId="348482482">
    <w:abstractNumId w:val="18"/>
  </w:num>
  <w:num w:numId="17" w16cid:durableId="1242570167">
    <w:abstractNumId w:val="11"/>
  </w:num>
  <w:num w:numId="18" w16cid:durableId="564073707">
    <w:abstractNumId w:val="0"/>
  </w:num>
  <w:num w:numId="19" w16cid:durableId="671446856">
    <w:abstractNumId w:val="2"/>
  </w:num>
  <w:num w:numId="20" w16cid:durableId="1988392450">
    <w:abstractNumId w:val="15"/>
  </w:num>
  <w:num w:numId="21" w16cid:durableId="1402287495">
    <w:abstractNumId w:val="12"/>
  </w:num>
  <w:num w:numId="22" w16cid:durableId="1416854085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5701E"/>
    <w:rsid w:val="0008405F"/>
    <w:rsid w:val="000F5477"/>
    <w:rsid w:val="00105D75"/>
    <w:rsid w:val="00124065"/>
    <w:rsid w:val="00171471"/>
    <w:rsid w:val="001A0D5A"/>
    <w:rsid w:val="001A457C"/>
    <w:rsid w:val="001B0F7B"/>
    <w:rsid w:val="001B1594"/>
    <w:rsid w:val="001B65D8"/>
    <w:rsid w:val="00237A67"/>
    <w:rsid w:val="00280DE2"/>
    <w:rsid w:val="002A7FE2"/>
    <w:rsid w:val="002B48DC"/>
    <w:rsid w:val="002F1B75"/>
    <w:rsid w:val="003230AE"/>
    <w:rsid w:val="00324DDA"/>
    <w:rsid w:val="0032647F"/>
    <w:rsid w:val="00336E88"/>
    <w:rsid w:val="003853B9"/>
    <w:rsid w:val="00414177"/>
    <w:rsid w:val="004356F9"/>
    <w:rsid w:val="004548FB"/>
    <w:rsid w:val="00461947"/>
    <w:rsid w:val="00465DE6"/>
    <w:rsid w:val="004C1CD6"/>
    <w:rsid w:val="00501792"/>
    <w:rsid w:val="0051461C"/>
    <w:rsid w:val="005159D1"/>
    <w:rsid w:val="0053114E"/>
    <w:rsid w:val="005522B6"/>
    <w:rsid w:val="005C30DE"/>
    <w:rsid w:val="005F3758"/>
    <w:rsid w:val="00616E47"/>
    <w:rsid w:val="006300F7"/>
    <w:rsid w:val="00631986"/>
    <w:rsid w:val="0066255A"/>
    <w:rsid w:val="006647B8"/>
    <w:rsid w:val="00694BC7"/>
    <w:rsid w:val="006A1596"/>
    <w:rsid w:val="006A371F"/>
    <w:rsid w:val="006A3D84"/>
    <w:rsid w:val="006B5705"/>
    <w:rsid w:val="006C1F82"/>
    <w:rsid w:val="006D0B33"/>
    <w:rsid w:val="006E7619"/>
    <w:rsid w:val="006F118A"/>
    <w:rsid w:val="00705361"/>
    <w:rsid w:val="00742A97"/>
    <w:rsid w:val="00744CC5"/>
    <w:rsid w:val="00773258"/>
    <w:rsid w:val="00797203"/>
    <w:rsid w:val="007C7506"/>
    <w:rsid w:val="007D303C"/>
    <w:rsid w:val="007E65DF"/>
    <w:rsid w:val="00801512"/>
    <w:rsid w:val="008141D1"/>
    <w:rsid w:val="0084160A"/>
    <w:rsid w:val="0089319D"/>
    <w:rsid w:val="008A6462"/>
    <w:rsid w:val="008B62D0"/>
    <w:rsid w:val="008E3272"/>
    <w:rsid w:val="008F3A28"/>
    <w:rsid w:val="00957871"/>
    <w:rsid w:val="00983DE2"/>
    <w:rsid w:val="00993217"/>
    <w:rsid w:val="00993BF9"/>
    <w:rsid w:val="009F29DD"/>
    <w:rsid w:val="00A07912"/>
    <w:rsid w:val="00A45482"/>
    <w:rsid w:val="00A74237"/>
    <w:rsid w:val="00A966DB"/>
    <w:rsid w:val="00B17146"/>
    <w:rsid w:val="00B2478D"/>
    <w:rsid w:val="00B31F91"/>
    <w:rsid w:val="00B642FA"/>
    <w:rsid w:val="00BD522A"/>
    <w:rsid w:val="00BE565C"/>
    <w:rsid w:val="00C548C7"/>
    <w:rsid w:val="00CA6E57"/>
    <w:rsid w:val="00CD37DD"/>
    <w:rsid w:val="00CF685A"/>
    <w:rsid w:val="00D32822"/>
    <w:rsid w:val="00DB66BC"/>
    <w:rsid w:val="00DC21B9"/>
    <w:rsid w:val="00DE4078"/>
    <w:rsid w:val="00E0000E"/>
    <w:rsid w:val="00E1005D"/>
    <w:rsid w:val="00E43960"/>
    <w:rsid w:val="00E462BC"/>
    <w:rsid w:val="00E621D0"/>
    <w:rsid w:val="00E77C7E"/>
    <w:rsid w:val="00EA3D76"/>
    <w:rsid w:val="00ED3A8D"/>
    <w:rsid w:val="00ED6621"/>
    <w:rsid w:val="00F11759"/>
    <w:rsid w:val="00F31659"/>
    <w:rsid w:val="00F368FA"/>
    <w:rsid w:val="00F5564B"/>
    <w:rsid w:val="00FA00E6"/>
    <w:rsid w:val="00FA0B56"/>
    <w:rsid w:val="00FB06C7"/>
    <w:rsid w:val="00FC448A"/>
    <w:rsid w:val="00FD490F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20913A5E-5562-46AA-9D17-F98613036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6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7"/>
      </w:numPr>
    </w:pPr>
  </w:style>
  <w:style w:type="paragraph" w:customStyle="1" w:styleId="LU-1">
    <w:name w:val="LU-1"/>
    <w:basedOn w:val="ListParagraph"/>
    <w:qFormat/>
    <w:rsid w:val="00CA6E57"/>
    <w:pPr>
      <w:numPr>
        <w:numId w:val="8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9"/>
      </w:numPr>
    </w:pPr>
  </w:style>
  <w:style w:type="numbering" w:customStyle="1" w:styleId="WWNum9">
    <w:name w:val="WWNum9"/>
    <w:basedOn w:val="NoList"/>
    <w:rsid w:val="00CA6E57"/>
    <w:pPr>
      <w:numPr>
        <w:numId w:val="10"/>
      </w:numPr>
    </w:pPr>
  </w:style>
  <w:style w:type="numbering" w:customStyle="1" w:styleId="WWNum7">
    <w:name w:val="WWNum7"/>
    <w:basedOn w:val="NoList"/>
    <w:rsid w:val="00CA6E57"/>
    <w:pPr>
      <w:numPr>
        <w:numId w:val="11"/>
      </w:numPr>
    </w:pPr>
  </w:style>
  <w:style w:type="numbering" w:customStyle="1" w:styleId="WWNum5">
    <w:name w:val="WWNum5"/>
    <w:basedOn w:val="NoList"/>
    <w:rsid w:val="00CA6E57"/>
    <w:pPr>
      <w:numPr>
        <w:numId w:val="12"/>
      </w:numPr>
    </w:pPr>
  </w:style>
  <w:style w:type="numbering" w:customStyle="1" w:styleId="WWNum3">
    <w:name w:val="WWNum3"/>
    <w:basedOn w:val="NoList"/>
    <w:rsid w:val="00E43960"/>
    <w:pPr>
      <w:numPr>
        <w:numId w:val="13"/>
      </w:numPr>
    </w:pPr>
  </w:style>
  <w:style w:type="numbering" w:customStyle="1" w:styleId="WWNum8">
    <w:name w:val="WWNum8"/>
    <w:basedOn w:val="NoList"/>
    <w:rsid w:val="00E43960"/>
    <w:pPr>
      <w:numPr>
        <w:numId w:val="14"/>
      </w:numPr>
    </w:pPr>
  </w:style>
  <w:style w:type="numbering" w:customStyle="1" w:styleId="WWNum6">
    <w:name w:val="WWNum6"/>
    <w:basedOn w:val="NoList"/>
    <w:rsid w:val="00E43960"/>
    <w:pPr>
      <w:numPr>
        <w:numId w:val="15"/>
      </w:numPr>
    </w:pPr>
  </w:style>
  <w:style w:type="numbering" w:customStyle="1" w:styleId="WWNum4">
    <w:name w:val="WWNum4"/>
    <w:basedOn w:val="NoList"/>
    <w:rsid w:val="00E43960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7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6</cp:revision>
  <dcterms:created xsi:type="dcterms:W3CDTF">2023-12-12T06:32:00Z</dcterms:created>
  <dcterms:modified xsi:type="dcterms:W3CDTF">2023-12-12T16:22:00Z</dcterms:modified>
</cp:coreProperties>
</file>